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4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A63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定制公交品牌共建服务清单</w:t>
      </w:r>
    </w:p>
    <w:tbl>
      <w:tblPr>
        <w:tblStyle w:val="4"/>
        <w:tblW w:w="14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3228"/>
        <w:gridCol w:w="3211"/>
        <w:gridCol w:w="3145"/>
        <w:gridCol w:w="3098"/>
      </w:tblGrid>
      <w:tr w14:paraId="6A87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8" w:type="dxa"/>
            <w:tcBorders>
              <w:tl2br w:val="single" w:color="auto" w:sz="4" w:space="0"/>
            </w:tcBorders>
            <w:vAlign w:val="center"/>
          </w:tcPr>
          <w:p w14:paraId="4913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权益类别</w:t>
            </w:r>
          </w:p>
          <w:p w14:paraId="427C6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28" w:type="dxa"/>
            <w:vAlign w:val="center"/>
          </w:tcPr>
          <w:p w14:paraId="3596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活动联合</w:t>
            </w:r>
          </w:p>
        </w:tc>
        <w:tc>
          <w:tcPr>
            <w:tcW w:w="3211" w:type="dxa"/>
            <w:vAlign w:val="center"/>
          </w:tcPr>
          <w:p w14:paraId="1E73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品牌打造</w:t>
            </w:r>
          </w:p>
        </w:tc>
        <w:tc>
          <w:tcPr>
            <w:tcW w:w="3145" w:type="dxa"/>
            <w:vAlign w:val="center"/>
          </w:tcPr>
          <w:p w14:paraId="2A6C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交互创新</w:t>
            </w:r>
          </w:p>
        </w:tc>
        <w:tc>
          <w:tcPr>
            <w:tcW w:w="3098" w:type="dxa"/>
            <w:vAlign w:val="center"/>
          </w:tcPr>
          <w:p w14:paraId="579E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合力宣传</w:t>
            </w:r>
          </w:p>
        </w:tc>
      </w:tr>
      <w:tr w14:paraId="0235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968" w:type="dxa"/>
            <w:vAlign w:val="center"/>
          </w:tcPr>
          <w:p w14:paraId="15B1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中国交通报社</w:t>
            </w:r>
          </w:p>
        </w:tc>
        <w:tc>
          <w:tcPr>
            <w:tcW w:w="3228" w:type="dxa"/>
            <w:vAlign w:val="center"/>
          </w:tcPr>
          <w:p w14:paraId="3BC91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1.设计《定制公交品牌共建服务清单》；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2.邀请城市主管部门或公交企业参与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共建行动；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3.组织相关线下活动会议。</w:t>
            </w:r>
          </w:p>
        </w:tc>
        <w:tc>
          <w:tcPr>
            <w:tcW w:w="3211" w:type="dxa"/>
            <w:vAlign w:val="center"/>
          </w:tcPr>
          <w:p w14:paraId="1391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协调报名参与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共建行动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的城市公交企业对定制公交线路、车身车内等点位进行视觉设计包装。</w:t>
            </w:r>
          </w:p>
        </w:tc>
        <w:tc>
          <w:tcPr>
            <w:tcW w:w="3145" w:type="dxa"/>
            <w:vAlign w:val="center"/>
          </w:tcPr>
          <w:p w14:paraId="0CDB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协调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报名参与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共建行动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的城市公交企业铺设支付宝“碰一下”线圈物料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098" w:type="dxa"/>
            <w:vAlign w:val="center"/>
          </w:tcPr>
          <w:p w14:paraId="75AF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利用自有媒体矩阵资源，对活动进行宣发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2.统筹新闻稿件内容及格式。</w:t>
            </w:r>
          </w:p>
        </w:tc>
      </w:tr>
      <w:tr w14:paraId="7F58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968" w:type="dxa"/>
            <w:vAlign w:val="center"/>
          </w:tcPr>
          <w:p w14:paraId="4E2B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支付宝</w:t>
            </w:r>
          </w:p>
        </w:tc>
        <w:tc>
          <w:tcPr>
            <w:tcW w:w="3228" w:type="dxa"/>
            <w:vAlign w:val="center"/>
          </w:tcPr>
          <w:p w14:paraId="55D8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在自有平台为报名参与的公交企业提供服务入口，进行引流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2.不定期提供定制公交优惠补贴，落地出行优惠活动。</w:t>
            </w:r>
          </w:p>
        </w:tc>
        <w:tc>
          <w:tcPr>
            <w:tcW w:w="3211" w:type="dxa"/>
            <w:vAlign w:val="center"/>
          </w:tcPr>
          <w:p w14:paraId="66E8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根据公交企业意愿，对定制公交线路车辆进行品牌化打造，提供相应物料以及车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身车内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视觉设计方案。</w:t>
            </w:r>
          </w:p>
        </w:tc>
        <w:tc>
          <w:tcPr>
            <w:tcW w:w="3145" w:type="dxa"/>
            <w:vAlign w:val="center"/>
          </w:tcPr>
          <w:p w14:paraId="145B7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并铺设“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碰一下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线圈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物料等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更便捷更安全的支付链路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27A9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2.为合作城市定制公交线路进行诊断分析，帮助公交企业校准门到门OD数据。</w:t>
            </w:r>
          </w:p>
        </w:tc>
        <w:tc>
          <w:tcPr>
            <w:tcW w:w="3098" w:type="dxa"/>
            <w:vAlign w:val="center"/>
          </w:tcPr>
          <w:p w14:paraId="45394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利用自有媒体矩阵资源，对活动进行宣发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5581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968" w:type="dxa"/>
            <w:vAlign w:val="center"/>
          </w:tcPr>
          <w:p w14:paraId="23916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公交企业</w:t>
            </w:r>
          </w:p>
        </w:tc>
        <w:tc>
          <w:tcPr>
            <w:tcW w:w="3228" w:type="dxa"/>
            <w:vAlign w:val="center"/>
          </w:tcPr>
          <w:p w14:paraId="21A3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优选客流量排名前三名的定制公交线路；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依据数据分析，在高潜力客流区域开设新线。</w:t>
            </w:r>
          </w:p>
        </w:tc>
        <w:tc>
          <w:tcPr>
            <w:tcW w:w="3211" w:type="dxa"/>
            <w:vAlign w:val="center"/>
          </w:tcPr>
          <w:p w14:paraId="28A7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提供定制公交线路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场站物料点位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2.提供定制公交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车辆内部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车身物料点位。</w:t>
            </w:r>
          </w:p>
        </w:tc>
        <w:tc>
          <w:tcPr>
            <w:tcW w:w="3145" w:type="dxa"/>
            <w:vAlign w:val="center"/>
          </w:tcPr>
          <w:p w14:paraId="7A6C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1.定制公交采用灵活票价；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2.定期提供客流监测情况；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3.有意愿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铺设支付宝“碰一下”线圈物料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098" w:type="dxa"/>
            <w:vAlign w:val="center"/>
          </w:tcPr>
          <w:p w14:paraId="21A7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利用自有媒体矩阵资源，对活动进行宣发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631CAE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0F6143-0326-4D9D-ADB3-AC3F7C9DFB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2AE496D-1DF8-43B5-90F2-D96ABC78A02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C7F4AA9-8577-4462-BD78-C8CCE2B785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B720B"/>
    <w:rsid w:val="3B4B720B"/>
    <w:rsid w:val="5CD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540</Characters>
  <Lines>0</Lines>
  <Paragraphs>0</Paragraphs>
  <TotalTime>0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2025-06-23T08:06:00Z</dcterms:created>
  <dc:creator>卷卷嘟嘟</dc:creator>
  <cp:lastModifiedBy>卷卷嘟嘟</cp:lastModifiedBy>
  <dcterms:modified xsi:type="dcterms:W3CDTF">2025-06-23T08:10:21Z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96CC330C0444410781529F29B449A26C_11</vt:lpwstr>
  </property>
  <property fmtid="{D5CDD505-2E9C-101B-9397-08002B2CF9AE}" pid="4" name="KSOTemplateDocerSaveRecord">
    <vt:lpwstr>eyJoZGlkIjoiZTQ2ZGEyNzEwMmEzOTEwMWE1MzhiNzdjM2Q1ZGE3ZTciLCJ1c2VySWQiOiI0Mzc1MzM0MzMifQ==</vt:lpwstr>
  </property>
</Properties>
</file>