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F3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en-US"/>
        </w:rPr>
      </w:pPr>
      <w:bookmarkStart w:id="0" w:name="_GoBack"/>
      <w:r>
        <w:rPr>
          <w:rFonts w:hint="eastAsia" w:ascii="Times New Roman" w:hAnsi="Times New Roman" w:eastAsia="黑体" w:cs="Times New Roman"/>
          <w:sz w:val="32"/>
          <w:szCs w:val="32"/>
          <w:lang w:bidi="en-US"/>
        </w:rPr>
        <w:t>附</w:t>
      </w:r>
      <w:r>
        <w:rPr>
          <w:rFonts w:hint="eastAsia" w:ascii="黑体" w:hAnsi="黑体" w:eastAsia="黑体" w:cs="黑体"/>
          <w:sz w:val="32"/>
          <w:szCs w:val="32"/>
          <w:lang w:bidi="en-US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 w:bidi="en-US"/>
        </w:rPr>
        <w:t>1</w:t>
      </w:r>
    </w:p>
    <w:p w14:paraId="0B714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小标宋简体" w:hAnsi="方正小标宋简体" w:eastAsia="黑体" w:cs="方正小标宋简体"/>
          <w:b w:val="0"/>
          <w:bCs w:val="0"/>
          <w:sz w:val="44"/>
          <w:szCs w:val="44"/>
          <w:lang w:val="en-US" w:eastAsia="zh-CN"/>
        </w:rPr>
      </w:pPr>
    </w:p>
    <w:p w14:paraId="35B3C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年“城市公共交通高品质线路”推荐表</w:t>
      </w:r>
    </w:p>
    <w:bookmarkEnd w:id="0"/>
    <w:tbl>
      <w:tblPr>
        <w:tblStyle w:val="2"/>
        <w:tblW w:w="8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200"/>
        <w:gridCol w:w="2553"/>
        <w:gridCol w:w="1300"/>
        <w:gridCol w:w="1825"/>
      </w:tblGrid>
      <w:tr w14:paraId="33D89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528" w:type="dxa"/>
            <w:vMerge w:val="restart"/>
            <w:noWrap w:val="0"/>
            <w:vAlign w:val="center"/>
          </w:tcPr>
          <w:p w14:paraId="7582A37B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线路</w:t>
            </w:r>
          </w:p>
          <w:p w14:paraId="390EBA6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基本信息</w:t>
            </w:r>
          </w:p>
        </w:tc>
        <w:tc>
          <w:tcPr>
            <w:tcW w:w="1200" w:type="dxa"/>
            <w:noWrap w:val="0"/>
            <w:vAlign w:val="center"/>
          </w:tcPr>
          <w:p w14:paraId="298AA78B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  <w:t>所属单位</w:t>
            </w:r>
          </w:p>
        </w:tc>
        <w:tc>
          <w:tcPr>
            <w:tcW w:w="2553" w:type="dxa"/>
            <w:noWrap w:val="0"/>
            <w:vAlign w:val="center"/>
          </w:tcPr>
          <w:p w14:paraId="3E6341B6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09B7761E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开通时间</w:t>
            </w:r>
          </w:p>
        </w:tc>
        <w:tc>
          <w:tcPr>
            <w:tcW w:w="1825" w:type="dxa"/>
            <w:noWrap w:val="0"/>
            <w:vAlign w:val="center"/>
          </w:tcPr>
          <w:p w14:paraId="6003DB8A">
            <w:pPr>
              <w:widowControl w:val="0"/>
              <w:jc w:val="both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</w:rPr>
            </w:pPr>
          </w:p>
        </w:tc>
      </w:tr>
      <w:tr w14:paraId="4AC9F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28" w:type="dxa"/>
            <w:vMerge w:val="continue"/>
            <w:noWrap w:val="0"/>
            <w:vAlign w:val="center"/>
          </w:tcPr>
          <w:p w14:paraId="581E8902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5987C4B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</w:rPr>
              <w:t>线路名称</w:t>
            </w:r>
          </w:p>
        </w:tc>
        <w:tc>
          <w:tcPr>
            <w:tcW w:w="2553" w:type="dxa"/>
            <w:noWrap w:val="0"/>
            <w:vAlign w:val="center"/>
          </w:tcPr>
          <w:p w14:paraId="3B6A4396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63DEC956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eastAsia="zh-CN"/>
              </w:rPr>
              <w:t>线路类别</w:t>
            </w:r>
          </w:p>
        </w:tc>
        <w:tc>
          <w:tcPr>
            <w:tcW w:w="1825" w:type="dxa"/>
            <w:noWrap w:val="0"/>
            <w:vAlign w:val="center"/>
          </w:tcPr>
          <w:p w14:paraId="266D61C7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  <w:t>公交线路：_______________</w:t>
            </w:r>
          </w:p>
          <w:p w14:paraId="3E11D677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  <w:t>地铁线路：_______________</w:t>
            </w:r>
          </w:p>
        </w:tc>
      </w:tr>
      <w:tr w14:paraId="4ED5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528" w:type="dxa"/>
            <w:noWrap w:val="0"/>
            <w:vAlign w:val="center"/>
          </w:tcPr>
          <w:p w14:paraId="4AF324E4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线路</w:t>
            </w:r>
          </w:p>
          <w:p w14:paraId="03882674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特色</w:t>
            </w:r>
          </w:p>
        </w:tc>
        <w:tc>
          <w:tcPr>
            <w:tcW w:w="6878" w:type="dxa"/>
            <w:gridSpan w:val="4"/>
            <w:noWrap w:val="0"/>
            <w:vAlign w:val="center"/>
          </w:tcPr>
          <w:p w14:paraId="3E6FC2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1.线路历史、总长、总站数、荣誉奖励</w:t>
            </w:r>
          </w:p>
          <w:p w14:paraId="7F1E43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  <w:t>客流量、运营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亮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  <w:t>点</w:t>
            </w:r>
          </w:p>
          <w:p w14:paraId="7C62F9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3.优质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  <w:t>服务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绿色节能</w:t>
            </w:r>
          </w:p>
          <w:p w14:paraId="05900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4.社会效益、乘客反馈</w:t>
            </w:r>
          </w:p>
          <w:p w14:paraId="5A531A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eastAsia="zh-CN"/>
              </w:rPr>
              <w:t>字数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不超过2000字，可另附页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  <w:t>）</w:t>
            </w:r>
          </w:p>
        </w:tc>
      </w:tr>
      <w:tr w14:paraId="0F1EF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528" w:type="dxa"/>
            <w:noWrap w:val="0"/>
            <w:vAlign w:val="center"/>
          </w:tcPr>
          <w:p w14:paraId="3149A874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企业介绍</w:t>
            </w:r>
          </w:p>
        </w:tc>
        <w:tc>
          <w:tcPr>
            <w:tcW w:w="6878" w:type="dxa"/>
            <w:gridSpan w:val="4"/>
            <w:noWrap w:val="0"/>
            <w:vAlign w:val="center"/>
          </w:tcPr>
          <w:p w14:paraId="7C87EE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1.企业简介</w:t>
            </w:r>
          </w:p>
          <w:p w14:paraId="63F025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2.组织管理特色</w:t>
            </w:r>
          </w:p>
          <w:p w14:paraId="7C4342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3.多元业务拓展</w:t>
            </w:r>
          </w:p>
          <w:p w14:paraId="642F46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4.企业文化</w:t>
            </w:r>
          </w:p>
          <w:p w14:paraId="2539B442">
            <w:pPr>
              <w:widowControl w:val="0"/>
              <w:numPr>
                <w:ilvl w:val="0"/>
                <w:numId w:val="0"/>
              </w:numPr>
              <w:spacing w:line="360" w:lineRule="exact"/>
              <w:ind w:firstLine="420" w:firstLineChars="200"/>
              <w:jc w:val="both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eastAsia="zh-CN"/>
              </w:rPr>
              <w:t>字数不超过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  <w:lang w:val="en-US" w:eastAsia="zh-CN"/>
              </w:rPr>
              <w:t>1500字，可另附页</w:t>
            </w: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highlight w:val="none"/>
              </w:rPr>
              <w:t>）</w:t>
            </w:r>
          </w:p>
        </w:tc>
      </w:tr>
      <w:tr w14:paraId="268A2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528" w:type="dxa"/>
            <w:noWrap w:val="0"/>
            <w:vAlign w:val="center"/>
          </w:tcPr>
          <w:p w14:paraId="634A46CD">
            <w:pPr>
              <w:widowControl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</w:rPr>
              <w:t>媒体报道</w:t>
            </w:r>
          </w:p>
          <w:p w14:paraId="50F2E0E8">
            <w:pPr>
              <w:widowControl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lang w:val="en-US" w:eastAsia="zh-CN"/>
              </w:rPr>
              <w:t>链接</w:t>
            </w:r>
          </w:p>
        </w:tc>
        <w:tc>
          <w:tcPr>
            <w:tcW w:w="6878" w:type="dxa"/>
            <w:gridSpan w:val="4"/>
            <w:noWrap w:val="0"/>
            <w:vAlign w:val="center"/>
          </w:tcPr>
          <w:p w14:paraId="1052B22F">
            <w:pPr>
              <w:widowControl w:val="0"/>
              <w:spacing w:line="360" w:lineRule="exact"/>
              <w:ind w:firstLine="420" w:firstLineChars="200"/>
              <w:jc w:val="both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41B2D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528" w:type="dxa"/>
            <w:vMerge w:val="restart"/>
            <w:noWrap w:val="0"/>
            <w:vAlign w:val="center"/>
          </w:tcPr>
          <w:p w14:paraId="4EA1D57D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联系人</w:t>
            </w:r>
          </w:p>
          <w:p w14:paraId="673FE6DE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信息</w:t>
            </w:r>
          </w:p>
        </w:tc>
        <w:tc>
          <w:tcPr>
            <w:tcW w:w="1200" w:type="dxa"/>
            <w:noWrap w:val="0"/>
            <w:vAlign w:val="center"/>
          </w:tcPr>
          <w:p w14:paraId="6B2BB2DF">
            <w:pPr>
              <w:widowControl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553" w:type="dxa"/>
            <w:noWrap w:val="0"/>
            <w:vAlign w:val="center"/>
          </w:tcPr>
          <w:p w14:paraId="61AFFE64">
            <w:pPr>
              <w:widowControl w:val="0"/>
              <w:spacing w:line="360" w:lineRule="exact"/>
              <w:ind w:firstLine="420" w:firstLineChars="200"/>
              <w:jc w:val="both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14F61AD8">
            <w:pPr>
              <w:widowControl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eastAsia="zh-CN"/>
              </w:rPr>
              <w:t>工作单位及职务</w:t>
            </w:r>
          </w:p>
        </w:tc>
        <w:tc>
          <w:tcPr>
            <w:tcW w:w="1825" w:type="dxa"/>
            <w:noWrap w:val="0"/>
            <w:vAlign w:val="center"/>
          </w:tcPr>
          <w:p w14:paraId="457CA791">
            <w:pPr>
              <w:widowControl w:val="0"/>
              <w:wordWrap w:val="0"/>
              <w:jc w:val="both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380FE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28" w:type="dxa"/>
            <w:vMerge w:val="continue"/>
            <w:noWrap w:val="0"/>
            <w:vAlign w:val="center"/>
          </w:tcPr>
          <w:p w14:paraId="644500F4">
            <w:pPr>
              <w:widowControl w:val="0"/>
              <w:wordWrap w:val="0"/>
              <w:jc w:val="both"/>
              <w:rPr>
                <w:rFonts w:hint="default" w:ascii="Times New Roman" w:hAnsi="Times New Roman" w:eastAsia="方正仿宋_GB2312" w:cs="Times New Roma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23C22A1">
            <w:pPr>
              <w:widowControl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553" w:type="dxa"/>
            <w:noWrap w:val="0"/>
            <w:vAlign w:val="center"/>
          </w:tcPr>
          <w:p w14:paraId="13E03BA3">
            <w:pPr>
              <w:widowControl w:val="0"/>
              <w:spacing w:line="360" w:lineRule="exact"/>
              <w:ind w:firstLine="420" w:firstLineChars="200"/>
              <w:jc w:val="both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425078B3">
            <w:pPr>
              <w:widowControl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1825" w:type="dxa"/>
            <w:noWrap w:val="0"/>
            <w:vAlign w:val="center"/>
          </w:tcPr>
          <w:p w14:paraId="2CAF8157">
            <w:pPr>
              <w:widowControl w:val="0"/>
              <w:wordWrap w:val="0"/>
              <w:jc w:val="both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69E6E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28" w:type="dxa"/>
            <w:noWrap w:val="0"/>
            <w:vAlign w:val="center"/>
          </w:tcPr>
          <w:p w14:paraId="3EE8F67E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推荐（或自荐）单位意见</w:t>
            </w:r>
          </w:p>
        </w:tc>
        <w:tc>
          <w:tcPr>
            <w:tcW w:w="6878" w:type="dxa"/>
            <w:gridSpan w:val="4"/>
            <w:noWrap w:val="0"/>
            <w:vAlign w:val="center"/>
          </w:tcPr>
          <w:p w14:paraId="2DB5009E">
            <w:pPr>
              <w:widowControl w:val="0"/>
              <w:wordWrap w:val="0"/>
              <w:jc w:val="right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  <w:t xml:space="preserve">                                             盖章      </w:t>
            </w:r>
          </w:p>
          <w:p w14:paraId="4392B20F">
            <w:pPr>
              <w:widowControl w:val="0"/>
              <w:wordWrap w:val="0"/>
              <w:jc w:val="right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  <w:t xml:space="preserve">                              年   月   日  </w:t>
            </w:r>
          </w:p>
        </w:tc>
      </w:tr>
      <w:tr w14:paraId="251D4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28" w:type="dxa"/>
            <w:noWrap w:val="0"/>
            <w:vAlign w:val="center"/>
          </w:tcPr>
          <w:p w14:paraId="3D345E00">
            <w:pPr>
              <w:widowControl w:val="0"/>
              <w:jc w:val="center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2"/>
                <w:sz w:val="21"/>
                <w:szCs w:val="21"/>
                <w:lang w:val="en-US" w:eastAsia="zh-CN"/>
              </w:rPr>
              <w:t>行业主管部门盖章</w:t>
            </w:r>
          </w:p>
        </w:tc>
        <w:tc>
          <w:tcPr>
            <w:tcW w:w="6878" w:type="dxa"/>
            <w:gridSpan w:val="4"/>
            <w:noWrap w:val="0"/>
            <w:vAlign w:val="center"/>
          </w:tcPr>
          <w:p w14:paraId="182AE972">
            <w:pPr>
              <w:widowControl w:val="0"/>
              <w:wordWrap w:val="0"/>
              <w:jc w:val="right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  <w:t xml:space="preserve">                                          盖章      </w:t>
            </w:r>
          </w:p>
          <w:p w14:paraId="73D6CD3F">
            <w:pPr>
              <w:widowControl w:val="0"/>
              <w:wordWrap w:val="0"/>
              <w:jc w:val="right"/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1"/>
                <w:szCs w:val="21"/>
                <w:lang w:val="en-US" w:eastAsia="zh-CN"/>
              </w:rPr>
              <w:t xml:space="preserve">                                         年   月   日  </w:t>
            </w:r>
          </w:p>
        </w:tc>
      </w:tr>
    </w:tbl>
    <w:p w14:paraId="1B25A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</w:pPr>
      <w:r>
        <w:rPr>
          <w:rFonts w:hint="default" w:ascii="Times New Roman" w:hAnsi="Times New Roman" w:eastAsia="方正仿宋_GB2312" w:cs="Times New Roman"/>
          <w:b/>
          <w:bCs/>
          <w:kern w:val="2"/>
          <w:sz w:val="21"/>
          <w:lang w:val="en-US" w:eastAsia="zh-CN"/>
        </w:rPr>
        <w:t>备</w:t>
      </w:r>
      <w:r>
        <w:rPr>
          <w:rFonts w:hint="default" w:ascii="Times New Roman" w:hAnsi="Times New Roman" w:eastAsia="方正仿宋_GB2312" w:cs="Times New Roman"/>
          <w:b/>
          <w:bCs/>
          <w:kern w:val="2"/>
          <w:sz w:val="21"/>
        </w:rPr>
        <w:t>注：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1.推荐报名材料报送截止时间为202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年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月</w:t>
      </w:r>
      <w:r>
        <w:rPr>
          <w:rFonts w:hint="eastAsia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30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日；</w:t>
      </w:r>
    </w:p>
    <w:p w14:paraId="560F3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2.每条线路提供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3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张清晰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照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片，反映线路服务运营等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情况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，图片需提供文字说明，采用jpg格式，分辨率不低于800万像素(3264×2448)，以横图为主；</w:t>
      </w:r>
    </w:p>
    <w:p w14:paraId="7CAC0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  <w:lang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</w:rPr>
        <w:t>3.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  <w:lang w:val="en-US" w:eastAsia="zh-CN"/>
        </w:rPr>
        <w:t>请将推荐报名材料（包括word推荐表、盖章扫描推荐表、文字材料、照片等）发送至电子邮箱yszxqc@zgjtb.com，并扫码填写推荐线路的基本信息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  <w:lang w:eastAsia="zh-CN"/>
        </w:rPr>
        <w:t>；</w:t>
      </w:r>
    </w:p>
    <w:p w14:paraId="2EBC8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4.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推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荐表均需加盖推荐单位公章和当地交通运输行业主管部门公章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C2274CD-0322-461E-8950-92AB0337096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4D40C4E-E74B-4487-B94D-AB347D2915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081D46C2-0D62-4523-85A0-E66175B73C7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716F2DFA-776C-46B9-8267-13E55255A4E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1C8B5B2-190C-4A6B-857E-908A7D5C953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5EA2D5F7-ED9B-44DE-B6CF-3A5C0FE187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1542D"/>
    <w:rsid w:val="1D40568D"/>
    <w:rsid w:val="6DF1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2026-09-01T01:55:00Z</dcterms:created>
  <dc:creator>YQ</dc:creator>
  <cp:lastModifiedBy>YQ</cp:lastModifiedBy>
  <dcterms:modified xsi:type="dcterms:W3CDTF">2026-09-01T01:56:19Z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A1FA7883E05A41ADADD529B83E76042B_11</vt:lpwstr>
  </property>
  <property fmtid="{D5CDD505-2E9C-101B-9397-08002B2CF9AE}" pid="4" name="KSOTemplateDocerSaveRecord">
    <vt:lpwstr>eyJoZGlkIjoiZTQ2ZGEyNzEwMmEzOTEwMWE1MzhiNzdjM2Q1ZGE3ZTciLCJ1c2VySWQiOiI0Mzc1MzM0MzMifQ==</vt:lpwstr>
  </property>
</Properties>
</file>